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93D5" w14:textId="31887EC0" w:rsidR="00984BF1" w:rsidRDefault="00DF1ED3" w:rsidP="0001305F">
      <w:pPr>
        <w:jc w:val="center"/>
      </w:pPr>
      <w:r>
        <w:rPr>
          <w:b/>
          <w:noProof/>
          <w:lang w:eastAsia="lt-LT"/>
        </w:rPr>
        <w:drawing>
          <wp:inline distT="0" distB="0" distL="0" distR="0" wp14:anchorId="68732998" wp14:editId="5D23964A">
            <wp:extent cx="3054821" cy="752475"/>
            <wp:effectExtent l="0" t="0" r="0" b="0"/>
            <wp:docPr id="2" name="Picture 2" descr="z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20" cy="75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ECC">
        <w:t xml:space="preserve">    </w:t>
      </w:r>
      <w:r w:rsidR="00D973A5" w:rsidRPr="0001305F">
        <w:rPr>
          <w:b/>
          <w:noProof/>
          <w:sz w:val="20"/>
          <w:szCs w:val="20"/>
          <w:lang w:eastAsia="lt-LT"/>
        </w:rPr>
        <w:drawing>
          <wp:inline distT="0" distB="0" distL="0" distR="0" wp14:anchorId="646507C5" wp14:editId="30F8FE43">
            <wp:extent cx="2250352" cy="738505"/>
            <wp:effectExtent l="0" t="0" r="0" b="4445"/>
            <wp:docPr id="1" name="Picture 1" descr="C:\Users\user\AppData\Local\Temp\VDU ŽŪ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VDU ŽŪ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3" cy="74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4C1E" w14:textId="77777777" w:rsidR="0001305F" w:rsidRDefault="0001305F" w:rsidP="0001305F">
      <w:pPr>
        <w:jc w:val="center"/>
      </w:pPr>
    </w:p>
    <w:p w14:paraId="781FEFC2" w14:textId="77777777" w:rsidR="00DF1ED3" w:rsidRPr="005D0ECC" w:rsidRDefault="00DF1ED3" w:rsidP="00DF1ED3">
      <w:pPr>
        <w:jc w:val="center"/>
        <w:rPr>
          <w:rFonts w:asciiTheme="majorHAnsi" w:hAnsiTheme="majorHAnsi"/>
        </w:rPr>
      </w:pPr>
      <w:r w:rsidRPr="005D0ECC">
        <w:rPr>
          <w:rFonts w:asciiTheme="majorHAnsi" w:hAnsiTheme="majorHAnsi"/>
        </w:rPr>
        <w:t>Projekto „Nualintų ir eroduojamų dirvožemių tvarumo atstatymo galimybės augalininkystės ūkiuose“ (P</w:t>
      </w:r>
      <w:r w:rsidRPr="005D0ECC">
        <w:rPr>
          <w:rFonts w:asciiTheme="majorHAnsi" w:hAnsiTheme="majorHAnsi"/>
          <w:color w:val="000000"/>
          <w:spacing w:val="-2"/>
        </w:rPr>
        <w:t xml:space="preserve">aramos sutartis </w:t>
      </w:r>
      <w:r w:rsidRPr="005D0ECC">
        <w:rPr>
          <w:rFonts w:asciiTheme="majorHAnsi" w:hAnsiTheme="majorHAnsi"/>
        </w:rPr>
        <w:t>NR. 14PA-KK-16-1-02856-PR001)</w:t>
      </w:r>
    </w:p>
    <w:p w14:paraId="7C3DD57E" w14:textId="77777777" w:rsidR="00DF1ED3" w:rsidRPr="005D0ECC" w:rsidRDefault="00DF1ED3" w:rsidP="0001305F">
      <w:pPr>
        <w:jc w:val="center"/>
        <w:rPr>
          <w:rFonts w:asciiTheme="majorHAnsi" w:hAnsiTheme="majorHAnsi"/>
          <w:b/>
        </w:rPr>
      </w:pPr>
    </w:p>
    <w:p w14:paraId="6B3431E4" w14:textId="77777777" w:rsidR="00DF1ED3" w:rsidRPr="005D0ECC" w:rsidRDefault="00DF1ED3" w:rsidP="0001305F">
      <w:pPr>
        <w:jc w:val="center"/>
        <w:rPr>
          <w:rFonts w:asciiTheme="majorHAnsi" w:hAnsiTheme="majorHAnsi"/>
          <w:b/>
          <w:sz w:val="6"/>
          <w:szCs w:val="6"/>
        </w:rPr>
      </w:pPr>
    </w:p>
    <w:p w14:paraId="4C6AE00E" w14:textId="77777777" w:rsidR="00732076" w:rsidRPr="005D0ECC" w:rsidRDefault="00CF4466" w:rsidP="0001305F">
      <w:pPr>
        <w:jc w:val="center"/>
        <w:rPr>
          <w:rFonts w:asciiTheme="majorHAnsi" w:hAnsiTheme="majorHAnsi"/>
          <w:b/>
        </w:rPr>
      </w:pPr>
      <w:r w:rsidRPr="005D0ECC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3210046A" w14:textId="0393F65D" w:rsidR="005D0ECC" w:rsidRPr="005D0ECC" w:rsidRDefault="00732076" w:rsidP="0001305F">
      <w:pPr>
        <w:jc w:val="center"/>
        <w:rPr>
          <w:rFonts w:asciiTheme="majorHAnsi" w:hAnsiTheme="majorHAnsi"/>
          <w:b/>
        </w:rPr>
      </w:pPr>
      <w:r w:rsidRPr="005D0ECC">
        <w:rPr>
          <w:rFonts w:asciiTheme="majorHAnsi" w:hAnsiTheme="majorHAnsi"/>
          <w:b/>
          <w:i/>
          <w:iCs/>
          <w:sz w:val="28"/>
          <w:szCs w:val="28"/>
        </w:rPr>
        <w:t>Gerb.</w:t>
      </w:r>
      <w:r w:rsidRPr="005D0ECC">
        <w:rPr>
          <w:rFonts w:asciiTheme="majorHAnsi" w:hAnsiTheme="majorHAnsi"/>
          <w:bCs/>
        </w:rPr>
        <w:t xml:space="preserve"> </w:t>
      </w:r>
      <w:r w:rsidRPr="005D0ECC">
        <w:rPr>
          <w:bCs/>
          <w:sz w:val="22"/>
          <w:szCs w:val="22"/>
        </w:rPr>
        <w:t>..</w:t>
      </w:r>
      <w:r w:rsidR="005D0ECC" w:rsidRPr="005D0ECC">
        <w:rPr>
          <w:bCs/>
          <w:sz w:val="22"/>
          <w:szCs w:val="22"/>
        </w:rPr>
        <w:t>................................</w:t>
      </w:r>
      <w:r w:rsidRPr="005D0ECC">
        <w:rPr>
          <w:bCs/>
          <w:sz w:val="22"/>
          <w:szCs w:val="22"/>
        </w:rPr>
        <w:t xml:space="preserve">............................................. </w:t>
      </w:r>
    </w:p>
    <w:p w14:paraId="5375B4F9" w14:textId="77777777" w:rsidR="005D0ECC" w:rsidRPr="005D0ECC" w:rsidRDefault="005D0ECC" w:rsidP="0001305F">
      <w:pPr>
        <w:jc w:val="center"/>
        <w:rPr>
          <w:rFonts w:asciiTheme="majorHAnsi" w:hAnsiTheme="majorHAnsi"/>
          <w:b/>
        </w:rPr>
      </w:pPr>
    </w:p>
    <w:p w14:paraId="0CB31F5B" w14:textId="1F17111F" w:rsidR="0001305F" w:rsidRPr="005D0ECC" w:rsidRDefault="00732076" w:rsidP="0001305F">
      <w:pPr>
        <w:jc w:val="center"/>
        <w:rPr>
          <w:rFonts w:asciiTheme="majorHAnsi" w:hAnsiTheme="majorHAnsi"/>
          <w:b/>
        </w:rPr>
      </w:pPr>
      <w:r w:rsidRPr="005D0ECC">
        <w:rPr>
          <w:rFonts w:asciiTheme="majorHAnsi" w:hAnsiTheme="majorHAnsi"/>
          <w:b/>
          <w:sz w:val="28"/>
          <w:szCs w:val="28"/>
        </w:rPr>
        <w:t>maloniai kviečiame dalyvauti</w:t>
      </w:r>
      <w:r w:rsidR="005D0ECC" w:rsidRPr="005D0ECC">
        <w:rPr>
          <w:rFonts w:asciiTheme="majorHAnsi" w:hAnsiTheme="majorHAnsi"/>
          <w:b/>
          <w:sz w:val="28"/>
          <w:szCs w:val="28"/>
        </w:rPr>
        <w:t xml:space="preserve"> s</w:t>
      </w:r>
      <w:r w:rsidR="0001305F" w:rsidRPr="005D0ECC">
        <w:rPr>
          <w:rFonts w:asciiTheme="majorHAnsi" w:hAnsiTheme="majorHAnsi"/>
          <w:b/>
          <w:sz w:val="28"/>
          <w:szCs w:val="28"/>
        </w:rPr>
        <w:t>eminar</w:t>
      </w:r>
      <w:r w:rsidRPr="005D0ECC">
        <w:rPr>
          <w:rFonts w:asciiTheme="majorHAnsi" w:hAnsiTheme="majorHAnsi"/>
          <w:b/>
          <w:sz w:val="28"/>
          <w:szCs w:val="28"/>
        </w:rPr>
        <w:t>e</w:t>
      </w:r>
      <w:r w:rsidR="0001305F" w:rsidRPr="005D0ECC">
        <w:rPr>
          <w:rFonts w:asciiTheme="majorHAnsi" w:hAnsiTheme="majorHAnsi"/>
          <w:b/>
          <w:sz w:val="28"/>
          <w:szCs w:val="28"/>
        </w:rPr>
        <w:t xml:space="preserve"> </w:t>
      </w:r>
    </w:p>
    <w:p w14:paraId="4EC6A9B8" w14:textId="77777777" w:rsidR="00DF1ED3" w:rsidRPr="005D0ECC" w:rsidRDefault="00DF1ED3" w:rsidP="0001305F">
      <w:pPr>
        <w:jc w:val="center"/>
        <w:rPr>
          <w:rFonts w:asciiTheme="majorHAnsi" w:hAnsiTheme="majorHAnsi"/>
          <w:b/>
        </w:rPr>
      </w:pPr>
    </w:p>
    <w:p w14:paraId="484FEF13" w14:textId="7CBF7934" w:rsidR="00A60492" w:rsidRPr="003D22BB" w:rsidRDefault="00DF1ED3" w:rsidP="003D22BB">
      <w:pPr>
        <w:jc w:val="center"/>
        <w:rPr>
          <w:rFonts w:asciiTheme="majorHAnsi" w:hAnsiTheme="majorHAnsi"/>
          <w:b/>
          <w:color w:val="008000"/>
          <w:sz w:val="40"/>
          <w:szCs w:val="40"/>
        </w:rPr>
      </w:pPr>
      <w:r w:rsidRPr="005D0ECC">
        <w:rPr>
          <w:rFonts w:asciiTheme="majorHAnsi" w:hAnsiTheme="majorHAnsi"/>
          <w:b/>
          <w:color w:val="008000"/>
          <w:sz w:val="40"/>
          <w:szCs w:val="40"/>
        </w:rPr>
        <w:t>NUALINTŲ IR ERODUOJA</w:t>
      </w:r>
      <w:r w:rsidR="003D22BB">
        <w:rPr>
          <w:rFonts w:asciiTheme="majorHAnsi" w:hAnsiTheme="majorHAnsi"/>
          <w:b/>
          <w:color w:val="008000"/>
          <w:sz w:val="40"/>
          <w:szCs w:val="40"/>
        </w:rPr>
        <w:t>MŲ DIRVOŽEMIŲ TVARUMO PALAIKYMAS</w:t>
      </w:r>
    </w:p>
    <w:p w14:paraId="2077ADA5" w14:textId="77777777" w:rsidR="005D0ECC" w:rsidRPr="005D0ECC" w:rsidRDefault="005D0ECC" w:rsidP="0001305F">
      <w:pPr>
        <w:jc w:val="center"/>
        <w:rPr>
          <w:rFonts w:asciiTheme="majorHAnsi" w:hAnsiTheme="majorHAnsi"/>
          <w:b/>
          <w:sz w:val="12"/>
          <w:szCs w:val="12"/>
        </w:rPr>
      </w:pPr>
    </w:p>
    <w:p w14:paraId="3D937E40" w14:textId="4EC739DC" w:rsidR="00CF52EB" w:rsidRPr="005D0ECC" w:rsidRDefault="00CF52EB" w:rsidP="005D0ECC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14:paraId="5E5F28A0" w14:textId="5B3F2BC0" w:rsidR="0001305F" w:rsidRPr="005D0ECC" w:rsidRDefault="00D9055E" w:rsidP="0001305F">
      <w:pPr>
        <w:jc w:val="center"/>
        <w:rPr>
          <w:rFonts w:asciiTheme="majorHAnsi" w:hAnsiTheme="majorHAnsi"/>
          <w:iCs/>
          <w:sz w:val="28"/>
          <w:szCs w:val="28"/>
        </w:rPr>
      </w:pPr>
      <w:r w:rsidRPr="005D0ECC">
        <w:rPr>
          <w:rFonts w:asciiTheme="majorHAnsi" w:hAnsiTheme="majorHAnsi"/>
          <w:iCs/>
          <w:sz w:val="28"/>
          <w:szCs w:val="28"/>
        </w:rPr>
        <w:t xml:space="preserve">Pradžia 10 val. </w:t>
      </w:r>
      <w:r w:rsidR="001105B2" w:rsidRPr="005D0ECC">
        <w:rPr>
          <w:rFonts w:asciiTheme="majorHAnsi" w:hAnsiTheme="majorHAnsi"/>
          <w:iCs/>
          <w:sz w:val="28"/>
          <w:szCs w:val="28"/>
        </w:rPr>
        <w:t>t</w:t>
      </w:r>
      <w:r w:rsidR="0001305F" w:rsidRPr="005D0ECC">
        <w:rPr>
          <w:rFonts w:asciiTheme="majorHAnsi" w:hAnsiTheme="majorHAnsi"/>
          <w:iCs/>
          <w:sz w:val="28"/>
          <w:szCs w:val="28"/>
        </w:rPr>
        <w:t xml:space="preserve">rukmė </w:t>
      </w:r>
      <w:r w:rsidRPr="005D0ECC">
        <w:rPr>
          <w:rFonts w:asciiTheme="majorHAnsi" w:hAnsiTheme="majorHAnsi"/>
          <w:iCs/>
          <w:sz w:val="28"/>
          <w:szCs w:val="28"/>
        </w:rPr>
        <w:t>4</w:t>
      </w:r>
      <w:r w:rsidR="0001305F" w:rsidRPr="005D0ECC">
        <w:rPr>
          <w:rFonts w:asciiTheme="majorHAnsi" w:hAnsiTheme="majorHAnsi"/>
          <w:iCs/>
          <w:sz w:val="28"/>
          <w:szCs w:val="28"/>
        </w:rPr>
        <w:t xml:space="preserve"> akad. val.</w:t>
      </w:r>
    </w:p>
    <w:p w14:paraId="03A677FE" w14:textId="77777777" w:rsidR="0001305F" w:rsidRDefault="0001305F" w:rsidP="0001305F">
      <w:pPr>
        <w:jc w:val="center"/>
      </w:pPr>
    </w:p>
    <w:p w14:paraId="2455F409" w14:textId="58E51988" w:rsidR="0001305F" w:rsidRPr="005D0ECC" w:rsidRDefault="005D0ECC" w:rsidP="005D0ECC">
      <w:pPr>
        <w:jc w:val="center"/>
        <w:rPr>
          <w:rFonts w:asciiTheme="majorHAnsi" w:hAnsiTheme="majorHAnsi"/>
          <w:b/>
          <w:sz w:val="32"/>
          <w:szCs w:val="32"/>
        </w:rPr>
      </w:pPr>
      <w:r w:rsidRPr="005D0ECC">
        <w:rPr>
          <w:rFonts w:asciiTheme="majorHAnsi" w:hAnsiTheme="majorHAnsi"/>
          <w:b/>
          <w:sz w:val="32"/>
          <w:szCs w:val="32"/>
        </w:rPr>
        <w:t>PROGRAMA</w:t>
      </w:r>
    </w:p>
    <w:p w14:paraId="107FCFEB" w14:textId="77777777" w:rsidR="0001305F" w:rsidRPr="005D0ECC" w:rsidRDefault="0001305F" w:rsidP="0001305F">
      <w:pPr>
        <w:jc w:val="center"/>
        <w:rPr>
          <w:rFonts w:asciiTheme="majorHAnsi" w:hAnsiTheme="majorHAnsi"/>
        </w:rPr>
      </w:pPr>
    </w:p>
    <w:p w14:paraId="12582B43" w14:textId="7A999A0E" w:rsidR="0001305F" w:rsidRPr="005D0ECC" w:rsidRDefault="00DF1ED3" w:rsidP="005D0ECC">
      <w:pPr>
        <w:tabs>
          <w:tab w:val="left" w:pos="1276"/>
        </w:tabs>
        <w:spacing w:after="120" w:line="360" w:lineRule="auto"/>
        <w:ind w:left="1276" w:hanging="1276"/>
        <w:rPr>
          <w:rFonts w:asciiTheme="majorHAnsi" w:hAnsiTheme="majorHAnsi"/>
        </w:rPr>
      </w:pPr>
      <w:r w:rsidRPr="005D0ECC">
        <w:rPr>
          <w:rFonts w:asciiTheme="majorHAnsi" w:hAnsiTheme="majorHAnsi"/>
          <w:b/>
        </w:rPr>
        <w:t>10</w:t>
      </w:r>
      <w:r w:rsidR="0001305F" w:rsidRPr="005D0ECC">
        <w:rPr>
          <w:rFonts w:asciiTheme="majorHAnsi" w:hAnsiTheme="majorHAnsi"/>
          <w:b/>
          <w:vertAlign w:val="superscript"/>
        </w:rPr>
        <w:t>00</w:t>
      </w:r>
      <w:r w:rsidR="00B43ABE" w:rsidRPr="005D0ECC">
        <w:rPr>
          <w:rFonts w:asciiTheme="majorHAnsi" w:hAnsiTheme="majorHAnsi"/>
          <w:b/>
        </w:rPr>
        <w:t xml:space="preserve"> – </w:t>
      </w:r>
      <w:r w:rsidRPr="005D0ECC">
        <w:rPr>
          <w:rFonts w:asciiTheme="majorHAnsi" w:hAnsiTheme="majorHAnsi"/>
          <w:b/>
        </w:rPr>
        <w:t>1</w:t>
      </w:r>
      <w:r w:rsidR="00D9055E" w:rsidRPr="005D0ECC">
        <w:rPr>
          <w:rFonts w:asciiTheme="majorHAnsi" w:hAnsiTheme="majorHAnsi"/>
          <w:b/>
        </w:rPr>
        <w:t>0</w:t>
      </w:r>
      <w:r w:rsidR="00D9055E" w:rsidRPr="005D0ECC">
        <w:rPr>
          <w:rFonts w:asciiTheme="majorHAnsi" w:hAnsiTheme="majorHAnsi"/>
          <w:b/>
          <w:vertAlign w:val="superscript"/>
        </w:rPr>
        <w:t>4</w:t>
      </w:r>
      <w:r w:rsidR="00B43ABE" w:rsidRPr="005D0ECC">
        <w:rPr>
          <w:rFonts w:asciiTheme="majorHAnsi" w:hAnsiTheme="majorHAnsi"/>
          <w:b/>
          <w:vertAlign w:val="superscript"/>
        </w:rPr>
        <w:t>0</w:t>
      </w:r>
      <w:r w:rsidR="0001305F" w:rsidRPr="005D0ECC">
        <w:rPr>
          <w:rFonts w:asciiTheme="majorHAnsi" w:hAnsiTheme="majorHAnsi"/>
        </w:rPr>
        <w:t xml:space="preserve"> </w:t>
      </w:r>
      <w:r w:rsidR="005D0ECC" w:rsidRPr="005D0ECC">
        <w:rPr>
          <w:rFonts w:asciiTheme="majorHAnsi" w:hAnsiTheme="majorHAnsi"/>
        </w:rPr>
        <w:tab/>
      </w:r>
      <w:r w:rsidR="0001305F" w:rsidRPr="005D0ECC">
        <w:rPr>
          <w:rFonts w:asciiTheme="majorHAnsi" w:hAnsiTheme="majorHAnsi"/>
        </w:rPr>
        <w:t>Aktyvi dirvožemio biologij</w:t>
      </w:r>
      <w:r w:rsidR="009B17FD" w:rsidRPr="005D0ECC">
        <w:rPr>
          <w:rFonts w:asciiTheme="majorHAnsi" w:hAnsiTheme="majorHAnsi"/>
        </w:rPr>
        <w:t>a – tvaraus dirvožemio pagrind</w:t>
      </w:r>
      <w:r w:rsidR="0001305F" w:rsidRPr="005D0ECC">
        <w:rPr>
          <w:rFonts w:asciiTheme="majorHAnsi" w:hAnsiTheme="majorHAnsi"/>
        </w:rPr>
        <w:t>as</w:t>
      </w:r>
      <w:r w:rsidR="005D0ECC" w:rsidRPr="005D0ECC">
        <w:rPr>
          <w:rFonts w:asciiTheme="majorHAnsi" w:hAnsiTheme="majorHAnsi"/>
        </w:rPr>
        <w:br/>
      </w:r>
      <w:r w:rsidR="0001305F" w:rsidRPr="005D0ECC">
        <w:rPr>
          <w:rFonts w:asciiTheme="majorHAnsi" w:hAnsiTheme="majorHAnsi"/>
          <w:i/>
        </w:rPr>
        <w:t xml:space="preserve">Doc. dr. Jūratė </w:t>
      </w:r>
      <w:proofErr w:type="spellStart"/>
      <w:r w:rsidR="0001305F" w:rsidRPr="005D0ECC">
        <w:rPr>
          <w:rFonts w:asciiTheme="majorHAnsi" w:hAnsiTheme="majorHAnsi"/>
          <w:i/>
        </w:rPr>
        <w:t>Aleinikovienė</w:t>
      </w:r>
      <w:proofErr w:type="spellEnd"/>
      <w:r w:rsidR="0001305F" w:rsidRPr="005D0ECC">
        <w:rPr>
          <w:rFonts w:asciiTheme="majorHAnsi" w:hAnsiTheme="majorHAnsi"/>
          <w:i/>
        </w:rPr>
        <w:t>, VDU ŽŪA</w:t>
      </w:r>
    </w:p>
    <w:p w14:paraId="5B80685A" w14:textId="5345F534" w:rsidR="00D9055E" w:rsidRPr="005D0ECC" w:rsidRDefault="0001305F" w:rsidP="005D0ECC">
      <w:pPr>
        <w:tabs>
          <w:tab w:val="left" w:pos="1276"/>
        </w:tabs>
        <w:spacing w:after="120" w:line="360" w:lineRule="auto"/>
        <w:ind w:left="1276" w:hanging="1276"/>
        <w:rPr>
          <w:rFonts w:asciiTheme="majorHAnsi" w:hAnsiTheme="majorHAnsi"/>
          <w:b/>
        </w:rPr>
      </w:pPr>
      <w:r w:rsidRPr="005D0ECC">
        <w:rPr>
          <w:rFonts w:asciiTheme="majorHAnsi" w:hAnsiTheme="majorHAnsi"/>
          <w:b/>
        </w:rPr>
        <w:t>1</w:t>
      </w:r>
      <w:r w:rsidR="00D9055E" w:rsidRPr="005D0ECC">
        <w:rPr>
          <w:rFonts w:asciiTheme="majorHAnsi" w:hAnsiTheme="majorHAnsi"/>
          <w:b/>
        </w:rPr>
        <w:t>0</w:t>
      </w:r>
      <w:r w:rsidR="00D9055E" w:rsidRPr="005D0ECC">
        <w:rPr>
          <w:rFonts w:asciiTheme="majorHAnsi" w:hAnsiTheme="majorHAnsi"/>
          <w:b/>
          <w:vertAlign w:val="superscript"/>
        </w:rPr>
        <w:t>4</w:t>
      </w:r>
      <w:r w:rsidRPr="005D0ECC">
        <w:rPr>
          <w:rFonts w:asciiTheme="majorHAnsi" w:hAnsiTheme="majorHAnsi"/>
          <w:b/>
          <w:vertAlign w:val="superscript"/>
        </w:rPr>
        <w:t>0</w:t>
      </w:r>
      <w:r w:rsidR="00B43ABE" w:rsidRPr="005D0ECC">
        <w:rPr>
          <w:rFonts w:asciiTheme="majorHAnsi" w:hAnsiTheme="majorHAnsi"/>
          <w:b/>
        </w:rPr>
        <w:t xml:space="preserve"> – 1</w:t>
      </w:r>
      <w:r w:rsidR="00D9055E" w:rsidRPr="005D0ECC">
        <w:rPr>
          <w:rFonts w:asciiTheme="majorHAnsi" w:hAnsiTheme="majorHAnsi"/>
          <w:b/>
        </w:rPr>
        <w:t>1</w:t>
      </w:r>
      <w:r w:rsidR="00D9055E" w:rsidRPr="005D0ECC">
        <w:rPr>
          <w:rFonts w:asciiTheme="majorHAnsi" w:hAnsiTheme="majorHAnsi"/>
          <w:b/>
          <w:vertAlign w:val="superscript"/>
        </w:rPr>
        <w:t>10</w:t>
      </w:r>
      <w:r w:rsidR="00D9055E" w:rsidRPr="005D0ECC">
        <w:rPr>
          <w:rFonts w:asciiTheme="majorHAnsi" w:hAnsiTheme="majorHAnsi"/>
          <w:b/>
        </w:rPr>
        <w:t xml:space="preserve"> </w:t>
      </w:r>
      <w:r w:rsidR="005D0ECC" w:rsidRPr="005D0ECC">
        <w:rPr>
          <w:rFonts w:asciiTheme="majorHAnsi" w:hAnsiTheme="majorHAnsi"/>
          <w:b/>
        </w:rPr>
        <w:tab/>
      </w:r>
      <w:r w:rsidR="00D9055E" w:rsidRPr="005D0ECC">
        <w:rPr>
          <w:rFonts w:asciiTheme="majorHAnsi" w:hAnsiTheme="majorHAnsi"/>
        </w:rPr>
        <w:t xml:space="preserve">Tarpiniai pasėliai – maisto medžiagų išplovimo mažinimo ir trąšų taupymo priemonė. </w:t>
      </w:r>
      <w:r w:rsidR="005D0ECC">
        <w:rPr>
          <w:rFonts w:asciiTheme="majorHAnsi" w:hAnsiTheme="majorHAnsi"/>
        </w:rPr>
        <w:t xml:space="preserve"> </w:t>
      </w:r>
      <w:r w:rsidR="00D9055E" w:rsidRPr="005D0ECC">
        <w:rPr>
          <w:rFonts w:asciiTheme="majorHAnsi" w:hAnsiTheme="majorHAnsi"/>
          <w:i/>
        </w:rPr>
        <w:t xml:space="preserve">Prof. dr. Aušra </w:t>
      </w:r>
      <w:proofErr w:type="spellStart"/>
      <w:r w:rsidR="00D9055E" w:rsidRPr="005D0ECC">
        <w:rPr>
          <w:rFonts w:asciiTheme="majorHAnsi" w:hAnsiTheme="majorHAnsi"/>
          <w:i/>
        </w:rPr>
        <w:t>Marcinkevičienė</w:t>
      </w:r>
      <w:proofErr w:type="spellEnd"/>
      <w:r w:rsidR="00D9055E" w:rsidRPr="005D0ECC">
        <w:rPr>
          <w:rFonts w:asciiTheme="majorHAnsi" w:hAnsiTheme="majorHAnsi"/>
          <w:i/>
        </w:rPr>
        <w:t>, VDU ŽŪA</w:t>
      </w:r>
    </w:p>
    <w:p w14:paraId="68303BAE" w14:textId="4781A28E" w:rsidR="0001305F" w:rsidRPr="005D0ECC" w:rsidRDefault="00D9055E" w:rsidP="005D0ECC">
      <w:pPr>
        <w:tabs>
          <w:tab w:val="left" w:pos="1276"/>
        </w:tabs>
        <w:spacing w:after="120" w:line="360" w:lineRule="auto"/>
        <w:ind w:left="1276" w:hanging="1276"/>
        <w:rPr>
          <w:rFonts w:asciiTheme="majorHAnsi" w:hAnsiTheme="majorHAnsi"/>
        </w:rPr>
      </w:pPr>
      <w:r w:rsidRPr="005D0ECC">
        <w:rPr>
          <w:rFonts w:asciiTheme="majorHAnsi" w:hAnsiTheme="majorHAnsi"/>
          <w:b/>
        </w:rPr>
        <w:t>11</w:t>
      </w:r>
      <w:r w:rsidRPr="005D0ECC">
        <w:rPr>
          <w:rFonts w:asciiTheme="majorHAnsi" w:hAnsiTheme="majorHAnsi"/>
          <w:b/>
          <w:vertAlign w:val="superscript"/>
        </w:rPr>
        <w:t>10</w:t>
      </w:r>
      <w:r w:rsidRPr="005D0ECC">
        <w:rPr>
          <w:rFonts w:asciiTheme="majorHAnsi" w:hAnsiTheme="majorHAnsi"/>
          <w:b/>
        </w:rPr>
        <w:t xml:space="preserve"> – 11</w:t>
      </w:r>
      <w:r w:rsidRPr="005D0ECC">
        <w:rPr>
          <w:rFonts w:asciiTheme="majorHAnsi" w:hAnsiTheme="majorHAnsi"/>
          <w:b/>
          <w:vertAlign w:val="superscript"/>
        </w:rPr>
        <w:t>50</w:t>
      </w:r>
      <w:r w:rsidRPr="005D0ECC">
        <w:rPr>
          <w:rFonts w:asciiTheme="majorHAnsi" w:hAnsiTheme="majorHAnsi"/>
          <w:b/>
        </w:rPr>
        <w:t xml:space="preserve"> </w:t>
      </w:r>
      <w:r w:rsidR="0001305F" w:rsidRPr="005D0ECC">
        <w:rPr>
          <w:rFonts w:asciiTheme="majorHAnsi" w:hAnsiTheme="majorHAnsi"/>
          <w:b/>
        </w:rPr>
        <w:t xml:space="preserve"> </w:t>
      </w:r>
      <w:r w:rsidR="005D0ECC" w:rsidRPr="005D0ECC">
        <w:rPr>
          <w:rFonts w:asciiTheme="majorHAnsi" w:hAnsiTheme="majorHAnsi"/>
          <w:b/>
        </w:rPr>
        <w:tab/>
      </w:r>
      <w:r w:rsidR="00657C8C" w:rsidRPr="005D0ECC">
        <w:rPr>
          <w:rFonts w:asciiTheme="majorHAnsi" w:hAnsiTheme="majorHAnsi"/>
        </w:rPr>
        <w:t>Tarpinių pasėlių</w:t>
      </w:r>
      <w:r w:rsidR="00657C8C" w:rsidRPr="005D0ECC">
        <w:rPr>
          <w:rFonts w:asciiTheme="majorHAnsi" w:hAnsiTheme="majorHAnsi"/>
          <w:b/>
        </w:rPr>
        <w:t xml:space="preserve"> </w:t>
      </w:r>
      <w:r w:rsidR="0001305F" w:rsidRPr="005D0ECC">
        <w:rPr>
          <w:rFonts w:asciiTheme="majorHAnsi" w:hAnsiTheme="majorHAnsi"/>
        </w:rPr>
        <w:t xml:space="preserve">ir </w:t>
      </w:r>
      <w:r w:rsidR="000167F6" w:rsidRPr="005D0ECC">
        <w:rPr>
          <w:rFonts w:asciiTheme="majorHAnsi" w:hAnsiTheme="majorHAnsi"/>
        </w:rPr>
        <w:t>šiaudų</w:t>
      </w:r>
      <w:r w:rsidR="0001305F" w:rsidRPr="005D0ECC">
        <w:rPr>
          <w:rFonts w:asciiTheme="majorHAnsi" w:hAnsiTheme="majorHAnsi"/>
        </w:rPr>
        <w:t xml:space="preserve"> panaudojimo dirvožemio gerinimui galimybės ir būdai. </w:t>
      </w:r>
      <w:r w:rsidR="005D0ECC" w:rsidRPr="005D0ECC">
        <w:rPr>
          <w:rFonts w:asciiTheme="majorHAnsi" w:hAnsiTheme="majorHAnsi"/>
        </w:rPr>
        <w:br/>
      </w:r>
      <w:r w:rsidR="0001305F" w:rsidRPr="005D0ECC">
        <w:rPr>
          <w:rFonts w:asciiTheme="majorHAnsi" w:hAnsiTheme="majorHAnsi"/>
          <w:i/>
        </w:rPr>
        <w:t xml:space="preserve">Prof. dr. Vaclovas </w:t>
      </w:r>
      <w:proofErr w:type="spellStart"/>
      <w:r w:rsidR="0001305F" w:rsidRPr="005D0ECC">
        <w:rPr>
          <w:rFonts w:asciiTheme="majorHAnsi" w:hAnsiTheme="majorHAnsi"/>
          <w:i/>
        </w:rPr>
        <w:t>Bogužas</w:t>
      </w:r>
      <w:proofErr w:type="spellEnd"/>
      <w:r w:rsidR="0001305F" w:rsidRPr="005D0ECC">
        <w:rPr>
          <w:rFonts w:asciiTheme="majorHAnsi" w:hAnsiTheme="majorHAnsi"/>
          <w:i/>
        </w:rPr>
        <w:t>, VDU ŽŪA</w:t>
      </w:r>
    </w:p>
    <w:p w14:paraId="1D6E6D23" w14:textId="68FA0117" w:rsidR="0001305F" w:rsidRPr="005D0ECC" w:rsidRDefault="0001305F" w:rsidP="005D0ECC">
      <w:pPr>
        <w:spacing w:after="120" w:line="360" w:lineRule="auto"/>
        <w:ind w:left="1276" w:hanging="1276"/>
        <w:rPr>
          <w:rFonts w:asciiTheme="majorHAnsi" w:hAnsiTheme="majorHAnsi"/>
        </w:rPr>
      </w:pPr>
      <w:r w:rsidRPr="005D0ECC">
        <w:rPr>
          <w:rFonts w:asciiTheme="majorHAnsi" w:hAnsiTheme="majorHAnsi"/>
          <w:b/>
        </w:rPr>
        <w:t>12</w:t>
      </w:r>
      <w:r w:rsidR="00D9055E" w:rsidRPr="005D0ECC">
        <w:rPr>
          <w:rFonts w:asciiTheme="majorHAnsi" w:hAnsiTheme="majorHAnsi"/>
          <w:b/>
          <w:vertAlign w:val="superscript"/>
        </w:rPr>
        <w:t>0</w:t>
      </w:r>
      <w:r w:rsidRPr="005D0ECC">
        <w:rPr>
          <w:rFonts w:asciiTheme="majorHAnsi" w:hAnsiTheme="majorHAnsi"/>
          <w:b/>
          <w:vertAlign w:val="superscript"/>
        </w:rPr>
        <w:t>0</w:t>
      </w:r>
      <w:r w:rsidR="00B43ABE" w:rsidRPr="005D0ECC">
        <w:rPr>
          <w:rFonts w:asciiTheme="majorHAnsi" w:hAnsiTheme="majorHAnsi"/>
          <w:b/>
        </w:rPr>
        <w:t xml:space="preserve"> – </w:t>
      </w:r>
      <w:r w:rsidRPr="005D0ECC">
        <w:rPr>
          <w:rFonts w:asciiTheme="majorHAnsi" w:hAnsiTheme="majorHAnsi"/>
          <w:b/>
        </w:rPr>
        <w:t>1</w:t>
      </w:r>
      <w:r w:rsidR="00D9055E" w:rsidRPr="005D0ECC">
        <w:rPr>
          <w:rFonts w:asciiTheme="majorHAnsi" w:hAnsiTheme="majorHAnsi"/>
          <w:b/>
        </w:rPr>
        <w:t>2</w:t>
      </w:r>
      <w:r w:rsidR="00D9055E" w:rsidRPr="005D0ECC">
        <w:rPr>
          <w:rFonts w:asciiTheme="majorHAnsi" w:hAnsiTheme="majorHAnsi"/>
          <w:b/>
          <w:vertAlign w:val="superscript"/>
        </w:rPr>
        <w:t>3</w:t>
      </w:r>
      <w:r w:rsidRPr="005D0ECC">
        <w:rPr>
          <w:rFonts w:asciiTheme="majorHAnsi" w:hAnsiTheme="majorHAnsi"/>
          <w:b/>
          <w:vertAlign w:val="superscript"/>
        </w:rPr>
        <w:t>0</w:t>
      </w:r>
      <w:r w:rsidRPr="005D0ECC">
        <w:rPr>
          <w:rFonts w:asciiTheme="majorHAnsi" w:hAnsiTheme="majorHAnsi"/>
          <w:b/>
        </w:rPr>
        <w:t xml:space="preserve"> </w:t>
      </w:r>
      <w:r w:rsidR="00B43ABE" w:rsidRPr="005D0ECC">
        <w:rPr>
          <w:rFonts w:asciiTheme="majorHAnsi" w:hAnsiTheme="majorHAnsi"/>
          <w:b/>
        </w:rPr>
        <w:t xml:space="preserve"> </w:t>
      </w:r>
      <w:r w:rsidR="005D0ECC" w:rsidRPr="005D0ECC">
        <w:rPr>
          <w:rFonts w:asciiTheme="majorHAnsi" w:hAnsiTheme="majorHAnsi"/>
          <w:b/>
        </w:rPr>
        <w:tab/>
      </w:r>
      <w:r w:rsidR="00D9055E" w:rsidRPr="00F379F9">
        <w:rPr>
          <w:rFonts w:asciiTheme="majorHAnsi" w:hAnsiTheme="majorHAnsi"/>
          <w:bCs/>
        </w:rPr>
        <w:t>Kavos pertraukėlė</w:t>
      </w:r>
    </w:p>
    <w:p w14:paraId="305D92E9" w14:textId="4945A2D9" w:rsidR="0001305F" w:rsidRPr="005D0ECC" w:rsidRDefault="0001305F" w:rsidP="005D0ECC">
      <w:pPr>
        <w:tabs>
          <w:tab w:val="left" w:pos="1288"/>
        </w:tabs>
        <w:spacing w:after="120" w:line="360" w:lineRule="auto"/>
        <w:ind w:left="1276" w:hanging="1276"/>
        <w:rPr>
          <w:rFonts w:asciiTheme="majorHAnsi" w:hAnsiTheme="majorHAnsi"/>
          <w:i/>
        </w:rPr>
      </w:pPr>
      <w:r w:rsidRPr="005D0ECC">
        <w:rPr>
          <w:rFonts w:asciiTheme="majorHAnsi" w:hAnsiTheme="majorHAnsi"/>
          <w:b/>
        </w:rPr>
        <w:t>1</w:t>
      </w:r>
      <w:r w:rsidR="008843FB" w:rsidRPr="005D0ECC">
        <w:rPr>
          <w:rFonts w:asciiTheme="majorHAnsi" w:hAnsiTheme="majorHAnsi"/>
          <w:b/>
        </w:rPr>
        <w:t>2</w:t>
      </w:r>
      <w:r w:rsidR="008843FB" w:rsidRPr="005D0ECC">
        <w:rPr>
          <w:rFonts w:asciiTheme="majorHAnsi" w:hAnsiTheme="majorHAnsi"/>
          <w:b/>
          <w:vertAlign w:val="superscript"/>
        </w:rPr>
        <w:t>3</w:t>
      </w:r>
      <w:r w:rsidRPr="005D0ECC">
        <w:rPr>
          <w:rFonts w:asciiTheme="majorHAnsi" w:hAnsiTheme="majorHAnsi"/>
          <w:b/>
          <w:vertAlign w:val="superscript"/>
        </w:rPr>
        <w:t>0</w:t>
      </w:r>
      <w:r w:rsidR="00B43ABE" w:rsidRPr="005D0ECC">
        <w:rPr>
          <w:rFonts w:asciiTheme="majorHAnsi" w:hAnsiTheme="majorHAnsi"/>
          <w:b/>
        </w:rPr>
        <w:t xml:space="preserve"> –</w:t>
      </w:r>
      <w:r w:rsidRPr="005D0ECC">
        <w:rPr>
          <w:rFonts w:asciiTheme="majorHAnsi" w:hAnsiTheme="majorHAnsi"/>
          <w:b/>
        </w:rPr>
        <w:t xml:space="preserve"> </w:t>
      </w:r>
      <w:r w:rsidR="00B43ABE" w:rsidRPr="005D0ECC">
        <w:rPr>
          <w:rFonts w:asciiTheme="majorHAnsi" w:hAnsiTheme="majorHAnsi"/>
          <w:b/>
        </w:rPr>
        <w:t>13</w:t>
      </w:r>
      <w:r w:rsidR="008843FB" w:rsidRPr="005D0ECC">
        <w:rPr>
          <w:rFonts w:asciiTheme="majorHAnsi" w:hAnsiTheme="majorHAnsi"/>
          <w:b/>
          <w:vertAlign w:val="superscript"/>
        </w:rPr>
        <w:t>2</w:t>
      </w:r>
      <w:r w:rsidR="00B43ABE" w:rsidRPr="005D0ECC">
        <w:rPr>
          <w:rFonts w:asciiTheme="majorHAnsi" w:hAnsiTheme="majorHAnsi"/>
          <w:b/>
          <w:vertAlign w:val="superscript"/>
        </w:rPr>
        <w:t>0</w:t>
      </w:r>
      <w:r w:rsidRPr="005D0ECC">
        <w:rPr>
          <w:rFonts w:asciiTheme="majorHAnsi" w:hAnsiTheme="majorHAnsi"/>
        </w:rPr>
        <w:t xml:space="preserve"> </w:t>
      </w:r>
      <w:r w:rsidR="005D0ECC" w:rsidRPr="005D0ECC">
        <w:rPr>
          <w:rFonts w:asciiTheme="majorHAnsi" w:hAnsiTheme="majorHAnsi"/>
        </w:rPr>
        <w:tab/>
      </w:r>
      <w:r w:rsidRPr="005D0ECC">
        <w:rPr>
          <w:rFonts w:asciiTheme="majorHAnsi" w:hAnsiTheme="majorHAnsi"/>
        </w:rPr>
        <w:t>Naujos kartos biologinio stimuliatoriaus</w:t>
      </w:r>
      <w:r w:rsidR="008843FB" w:rsidRPr="005D0ECC">
        <w:rPr>
          <w:rFonts w:asciiTheme="majorHAnsi" w:hAnsiTheme="majorHAnsi"/>
        </w:rPr>
        <w:t>,</w:t>
      </w:r>
      <w:r w:rsidRPr="005D0ECC">
        <w:rPr>
          <w:rFonts w:asciiTheme="majorHAnsi" w:hAnsiTheme="majorHAnsi"/>
        </w:rPr>
        <w:t xml:space="preserve"> lėtai veikiančių kompleksinių trąšų </w:t>
      </w:r>
      <w:r w:rsidR="008843FB" w:rsidRPr="005D0ECC">
        <w:rPr>
          <w:rFonts w:asciiTheme="majorHAnsi" w:hAnsiTheme="majorHAnsi"/>
        </w:rPr>
        <w:t xml:space="preserve">ir sausros sąlygomis efektyviai veikiančių skystų trąšų </w:t>
      </w:r>
      <w:r w:rsidRPr="005D0ECC">
        <w:rPr>
          <w:rFonts w:asciiTheme="majorHAnsi" w:hAnsiTheme="majorHAnsi"/>
        </w:rPr>
        <w:t xml:space="preserve">panaudojimas dirvožemio gerinimui. </w:t>
      </w:r>
      <w:r w:rsidR="00F379F9">
        <w:rPr>
          <w:rFonts w:asciiTheme="majorHAnsi" w:hAnsiTheme="majorHAnsi"/>
        </w:rPr>
        <w:t xml:space="preserve">  </w:t>
      </w:r>
      <w:r w:rsidRPr="005D0ECC">
        <w:rPr>
          <w:rFonts w:asciiTheme="majorHAnsi" w:hAnsiTheme="majorHAnsi"/>
          <w:i/>
        </w:rPr>
        <w:t>Algi</w:t>
      </w:r>
      <w:r w:rsidR="00B43ABE" w:rsidRPr="005D0ECC">
        <w:rPr>
          <w:rFonts w:asciiTheme="majorHAnsi" w:hAnsiTheme="majorHAnsi"/>
          <w:i/>
        </w:rPr>
        <w:t>mant</w:t>
      </w:r>
      <w:r w:rsidRPr="005D0ECC">
        <w:rPr>
          <w:rFonts w:asciiTheme="majorHAnsi" w:hAnsiTheme="majorHAnsi"/>
          <w:i/>
        </w:rPr>
        <w:t xml:space="preserve">as </w:t>
      </w:r>
      <w:proofErr w:type="spellStart"/>
      <w:r w:rsidRPr="005D0ECC">
        <w:rPr>
          <w:rFonts w:asciiTheme="majorHAnsi" w:hAnsiTheme="majorHAnsi"/>
          <w:i/>
        </w:rPr>
        <w:t>Belzus</w:t>
      </w:r>
      <w:proofErr w:type="spellEnd"/>
      <w:r w:rsidR="00E71418" w:rsidRPr="005D0ECC">
        <w:rPr>
          <w:rFonts w:asciiTheme="majorHAnsi" w:hAnsiTheme="majorHAnsi"/>
          <w:i/>
        </w:rPr>
        <w:t>,</w:t>
      </w:r>
      <w:r w:rsidRPr="005D0ECC">
        <w:rPr>
          <w:rFonts w:asciiTheme="majorHAnsi" w:hAnsiTheme="majorHAnsi"/>
          <w:i/>
        </w:rPr>
        <w:t xml:space="preserve"> </w:t>
      </w:r>
      <w:r w:rsidR="00F379F9">
        <w:rPr>
          <w:rFonts w:asciiTheme="majorHAnsi" w:hAnsiTheme="majorHAnsi"/>
          <w:i/>
        </w:rPr>
        <w:t>„</w:t>
      </w:r>
      <w:proofErr w:type="spellStart"/>
      <w:r w:rsidRPr="005D0ECC">
        <w:rPr>
          <w:rFonts w:asciiTheme="majorHAnsi" w:hAnsiTheme="majorHAnsi"/>
          <w:i/>
        </w:rPr>
        <w:t>Aljara</w:t>
      </w:r>
      <w:proofErr w:type="spellEnd"/>
      <w:r w:rsidR="00F379F9">
        <w:rPr>
          <w:rFonts w:asciiTheme="majorHAnsi" w:hAnsiTheme="majorHAnsi"/>
          <w:i/>
        </w:rPr>
        <w:t>“</w:t>
      </w:r>
      <w:r w:rsidR="00A30A5D" w:rsidRPr="005D0ECC">
        <w:rPr>
          <w:rFonts w:asciiTheme="majorHAnsi" w:hAnsiTheme="majorHAnsi"/>
          <w:i/>
        </w:rPr>
        <w:t xml:space="preserve">, </w:t>
      </w:r>
      <w:r w:rsidR="00F379F9">
        <w:rPr>
          <w:rFonts w:asciiTheme="majorHAnsi" w:hAnsiTheme="majorHAnsi"/>
          <w:i/>
        </w:rPr>
        <w:t xml:space="preserve"> </w:t>
      </w:r>
      <w:r w:rsidR="00A30A5D" w:rsidRPr="005D0ECC">
        <w:rPr>
          <w:rFonts w:asciiTheme="majorHAnsi" w:hAnsiTheme="majorHAnsi"/>
          <w:i/>
        </w:rPr>
        <w:t xml:space="preserve">dr. Renata </w:t>
      </w:r>
      <w:proofErr w:type="spellStart"/>
      <w:r w:rsidR="00A30A5D" w:rsidRPr="005D0ECC">
        <w:rPr>
          <w:rFonts w:asciiTheme="majorHAnsi" w:hAnsiTheme="majorHAnsi"/>
          <w:i/>
        </w:rPr>
        <w:t>Laurė</w:t>
      </w:r>
      <w:proofErr w:type="spellEnd"/>
      <w:r w:rsidR="00E71418" w:rsidRPr="005D0ECC">
        <w:rPr>
          <w:rFonts w:asciiTheme="majorHAnsi" w:hAnsiTheme="majorHAnsi"/>
          <w:i/>
        </w:rPr>
        <w:t>,</w:t>
      </w:r>
      <w:r w:rsidR="00A30A5D" w:rsidRPr="005D0ECC">
        <w:rPr>
          <w:rFonts w:asciiTheme="majorHAnsi" w:hAnsiTheme="majorHAnsi"/>
          <w:i/>
        </w:rPr>
        <w:t xml:space="preserve"> Baltic </w:t>
      </w:r>
      <w:proofErr w:type="spellStart"/>
      <w:r w:rsidR="00A30A5D" w:rsidRPr="005D0ECC">
        <w:rPr>
          <w:rFonts w:asciiTheme="majorHAnsi" w:hAnsiTheme="majorHAnsi"/>
          <w:i/>
        </w:rPr>
        <w:t>agro</w:t>
      </w:r>
      <w:proofErr w:type="spellEnd"/>
      <w:r w:rsidR="008843FB" w:rsidRPr="005D0ECC">
        <w:rPr>
          <w:rFonts w:asciiTheme="majorHAnsi" w:hAnsiTheme="majorHAnsi"/>
          <w:i/>
        </w:rPr>
        <w:t xml:space="preserve">, </w:t>
      </w:r>
      <w:r w:rsidR="00F379F9">
        <w:rPr>
          <w:rFonts w:asciiTheme="majorHAnsi" w:hAnsiTheme="majorHAnsi"/>
          <w:i/>
        </w:rPr>
        <w:br/>
      </w:r>
      <w:r w:rsidR="008843FB" w:rsidRPr="005D0ECC">
        <w:rPr>
          <w:rFonts w:asciiTheme="majorHAnsi" w:hAnsiTheme="majorHAnsi"/>
          <w:i/>
        </w:rPr>
        <w:t xml:space="preserve">dr. Virgilijus Paltanavičius, </w:t>
      </w:r>
      <w:proofErr w:type="spellStart"/>
      <w:r w:rsidR="008843FB" w:rsidRPr="005D0ECC">
        <w:rPr>
          <w:rFonts w:asciiTheme="majorHAnsi" w:hAnsiTheme="majorHAnsi"/>
          <w:i/>
        </w:rPr>
        <w:t>PhosAgroBaltic</w:t>
      </w:r>
      <w:proofErr w:type="spellEnd"/>
      <w:r w:rsidR="008843FB" w:rsidRPr="005D0ECC">
        <w:rPr>
          <w:rFonts w:asciiTheme="majorHAnsi" w:hAnsiTheme="majorHAnsi"/>
          <w:i/>
        </w:rPr>
        <w:t>.</w:t>
      </w:r>
    </w:p>
    <w:p w14:paraId="10D9BB28" w14:textId="0F853D9F" w:rsidR="0001305F" w:rsidRPr="005D0ECC" w:rsidRDefault="00DF1ED3" w:rsidP="005D0ECC">
      <w:pPr>
        <w:tabs>
          <w:tab w:val="left" w:pos="709"/>
          <w:tab w:val="left" w:pos="1288"/>
        </w:tabs>
        <w:spacing w:after="120" w:line="360" w:lineRule="auto"/>
        <w:ind w:left="1276" w:hanging="1276"/>
        <w:rPr>
          <w:rFonts w:asciiTheme="majorHAnsi" w:hAnsiTheme="majorHAnsi"/>
        </w:rPr>
      </w:pPr>
      <w:r w:rsidRPr="005D0ECC">
        <w:rPr>
          <w:rFonts w:asciiTheme="majorHAnsi" w:hAnsiTheme="majorHAnsi"/>
          <w:b/>
        </w:rPr>
        <w:t>13</w:t>
      </w:r>
      <w:r w:rsidR="008843FB" w:rsidRPr="005D0ECC">
        <w:rPr>
          <w:rFonts w:asciiTheme="majorHAnsi" w:hAnsiTheme="majorHAnsi"/>
          <w:b/>
          <w:vertAlign w:val="superscript"/>
        </w:rPr>
        <w:t>2</w:t>
      </w:r>
      <w:r w:rsidR="0001305F" w:rsidRPr="005D0ECC">
        <w:rPr>
          <w:rFonts w:asciiTheme="majorHAnsi" w:hAnsiTheme="majorHAnsi"/>
          <w:b/>
          <w:vertAlign w:val="superscript"/>
        </w:rPr>
        <w:t>0</w:t>
      </w:r>
      <w:r w:rsidR="00B43ABE" w:rsidRPr="005D0ECC">
        <w:rPr>
          <w:rFonts w:asciiTheme="majorHAnsi" w:hAnsiTheme="majorHAnsi"/>
          <w:b/>
        </w:rPr>
        <w:t xml:space="preserve"> – </w:t>
      </w:r>
      <w:r w:rsidRPr="005D0ECC">
        <w:rPr>
          <w:rFonts w:asciiTheme="majorHAnsi" w:hAnsiTheme="majorHAnsi"/>
          <w:b/>
        </w:rPr>
        <w:t>14</w:t>
      </w:r>
      <w:r w:rsidR="008843FB" w:rsidRPr="005D0ECC">
        <w:rPr>
          <w:rFonts w:asciiTheme="majorHAnsi" w:hAnsiTheme="majorHAnsi"/>
          <w:b/>
          <w:vertAlign w:val="superscript"/>
        </w:rPr>
        <w:t>0</w:t>
      </w:r>
      <w:r w:rsidR="00B43ABE" w:rsidRPr="005D0ECC">
        <w:rPr>
          <w:rFonts w:asciiTheme="majorHAnsi" w:hAnsiTheme="majorHAnsi"/>
          <w:b/>
          <w:vertAlign w:val="superscript"/>
        </w:rPr>
        <w:t>0</w:t>
      </w:r>
      <w:r w:rsidR="0001305F" w:rsidRPr="005D0ECC">
        <w:rPr>
          <w:rFonts w:asciiTheme="majorHAnsi" w:hAnsiTheme="majorHAnsi"/>
        </w:rPr>
        <w:t xml:space="preserve"> </w:t>
      </w:r>
      <w:r w:rsidR="005D0ECC" w:rsidRPr="005D0ECC">
        <w:rPr>
          <w:rFonts w:asciiTheme="majorHAnsi" w:hAnsiTheme="majorHAnsi"/>
        </w:rPr>
        <w:tab/>
      </w:r>
      <w:r w:rsidR="005D0ECC" w:rsidRPr="005D0ECC">
        <w:rPr>
          <w:rFonts w:asciiTheme="majorHAnsi" w:hAnsiTheme="majorHAnsi"/>
        </w:rPr>
        <w:tab/>
      </w:r>
      <w:r w:rsidR="0001305F" w:rsidRPr="005D0ECC">
        <w:rPr>
          <w:rFonts w:asciiTheme="majorHAnsi" w:hAnsiTheme="majorHAnsi"/>
        </w:rPr>
        <w:t xml:space="preserve">Daugiamečių ankštinių žolių nauda lauko sėjomainoje ir ūkyje. </w:t>
      </w:r>
      <w:r w:rsidR="00F379F9">
        <w:rPr>
          <w:rFonts w:asciiTheme="majorHAnsi" w:hAnsiTheme="majorHAnsi"/>
        </w:rPr>
        <w:br/>
      </w:r>
      <w:r w:rsidR="0001305F" w:rsidRPr="005D0ECC">
        <w:rPr>
          <w:rFonts w:asciiTheme="majorHAnsi" w:hAnsiTheme="majorHAnsi"/>
          <w:i/>
        </w:rPr>
        <w:t>Doc. dr. Evaldas Klimas, VDU ŽŪA</w:t>
      </w:r>
    </w:p>
    <w:p w14:paraId="0BED9E17" w14:textId="5A08BE40" w:rsidR="0001305F" w:rsidRPr="005D0ECC" w:rsidRDefault="00DF1ED3" w:rsidP="005D0ECC">
      <w:pPr>
        <w:tabs>
          <w:tab w:val="left" w:pos="1288"/>
        </w:tabs>
        <w:spacing w:after="120" w:line="360" w:lineRule="auto"/>
        <w:ind w:left="851" w:hanging="851"/>
        <w:rPr>
          <w:rFonts w:asciiTheme="majorHAnsi" w:hAnsiTheme="majorHAnsi"/>
        </w:rPr>
      </w:pPr>
      <w:r w:rsidRPr="005D0ECC">
        <w:rPr>
          <w:rFonts w:asciiTheme="majorHAnsi" w:hAnsiTheme="majorHAnsi"/>
          <w:b/>
        </w:rPr>
        <w:t>14</w:t>
      </w:r>
      <w:r w:rsidR="008843FB" w:rsidRPr="005D0ECC">
        <w:rPr>
          <w:rFonts w:asciiTheme="majorHAnsi" w:hAnsiTheme="majorHAnsi"/>
          <w:b/>
          <w:vertAlign w:val="superscript"/>
        </w:rPr>
        <w:t>0</w:t>
      </w:r>
      <w:r w:rsidR="0001305F" w:rsidRPr="005D0ECC">
        <w:rPr>
          <w:rFonts w:asciiTheme="majorHAnsi" w:hAnsiTheme="majorHAnsi"/>
          <w:b/>
          <w:vertAlign w:val="superscript"/>
        </w:rPr>
        <w:t>0</w:t>
      </w:r>
      <w:r w:rsidR="0001305F" w:rsidRPr="005D0ECC">
        <w:rPr>
          <w:rFonts w:asciiTheme="majorHAnsi" w:hAnsiTheme="majorHAnsi"/>
        </w:rPr>
        <w:t xml:space="preserve"> </w:t>
      </w:r>
      <w:r w:rsidR="00B43ABE" w:rsidRPr="005D0ECC">
        <w:rPr>
          <w:rFonts w:asciiTheme="majorHAnsi" w:hAnsiTheme="majorHAnsi"/>
          <w:b/>
        </w:rPr>
        <w:t>– 1</w:t>
      </w:r>
      <w:r w:rsidR="008843FB" w:rsidRPr="005D0ECC">
        <w:rPr>
          <w:rFonts w:asciiTheme="majorHAnsi" w:hAnsiTheme="majorHAnsi"/>
          <w:b/>
        </w:rPr>
        <w:t>4</w:t>
      </w:r>
      <w:r w:rsidR="008843FB" w:rsidRPr="005D0ECC">
        <w:rPr>
          <w:rFonts w:asciiTheme="majorHAnsi" w:hAnsiTheme="majorHAnsi"/>
          <w:b/>
          <w:vertAlign w:val="superscript"/>
        </w:rPr>
        <w:t>3</w:t>
      </w:r>
      <w:r w:rsidR="00B43ABE" w:rsidRPr="005D0ECC">
        <w:rPr>
          <w:rFonts w:asciiTheme="majorHAnsi" w:hAnsiTheme="majorHAnsi"/>
          <w:b/>
          <w:vertAlign w:val="superscript"/>
        </w:rPr>
        <w:t>0</w:t>
      </w:r>
      <w:r w:rsidR="00B43ABE" w:rsidRPr="005D0ECC">
        <w:rPr>
          <w:rFonts w:asciiTheme="majorHAnsi" w:hAnsiTheme="majorHAnsi"/>
          <w:b/>
        </w:rPr>
        <w:t xml:space="preserve"> </w:t>
      </w:r>
      <w:r w:rsidR="00B43ABE" w:rsidRPr="005D0ECC">
        <w:rPr>
          <w:rFonts w:asciiTheme="majorHAnsi" w:hAnsiTheme="majorHAnsi"/>
        </w:rPr>
        <w:t xml:space="preserve"> </w:t>
      </w:r>
      <w:r w:rsidR="005D0ECC" w:rsidRPr="005D0ECC">
        <w:rPr>
          <w:rFonts w:asciiTheme="majorHAnsi" w:hAnsiTheme="majorHAnsi"/>
        </w:rPr>
        <w:tab/>
      </w:r>
      <w:r w:rsidR="0001305F" w:rsidRPr="005D0ECC">
        <w:rPr>
          <w:rFonts w:asciiTheme="majorHAnsi" w:hAnsiTheme="majorHAnsi"/>
        </w:rPr>
        <w:t>Diskusijos, kvalifikacijos pažymėjimų įteikimas</w:t>
      </w:r>
    </w:p>
    <w:p w14:paraId="63257A98" w14:textId="77777777" w:rsidR="00F379F9" w:rsidRPr="00F379F9" w:rsidRDefault="00F379F9" w:rsidP="00732076">
      <w:pPr>
        <w:ind w:left="851" w:hanging="851"/>
        <w:jc w:val="both"/>
        <w:rPr>
          <w:b/>
          <w:i/>
          <w:sz w:val="10"/>
          <w:szCs w:val="10"/>
        </w:rPr>
      </w:pPr>
    </w:p>
    <w:p w14:paraId="010A4FB6" w14:textId="52689D8B" w:rsidR="0001305F" w:rsidRDefault="0001305F" w:rsidP="00F379F9">
      <w:pPr>
        <w:ind w:left="1276"/>
        <w:jc w:val="both"/>
        <w:rPr>
          <w:rFonts w:asciiTheme="majorHAnsi" w:hAnsiTheme="majorHAnsi"/>
          <w:i/>
        </w:rPr>
      </w:pPr>
      <w:r w:rsidRPr="00F379F9">
        <w:rPr>
          <w:rFonts w:asciiTheme="majorHAnsi" w:hAnsiTheme="majorHAnsi"/>
          <w:b/>
          <w:i/>
        </w:rPr>
        <w:t>Seminaro dalyviams</w:t>
      </w:r>
      <w:r w:rsidR="00732076" w:rsidRPr="00F379F9">
        <w:rPr>
          <w:rFonts w:asciiTheme="majorHAnsi" w:hAnsiTheme="majorHAnsi"/>
          <w:b/>
          <w:i/>
        </w:rPr>
        <w:t xml:space="preserve"> </w:t>
      </w:r>
      <w:r w:rsidRPr="00F379F9">
        <w:rPr>
          <w:rFonts w:asciiTheme="majorHAnsi" w:hAnsiTheme="majorHAnsi"/>
          <w:b/>
          <w:i/>
        </w:rPr>
        <w:t>išduodam</w:t>
      </w:r>
      <w:r w:rsidR="00732076" w:rsidRPr="00F379F9">
        <w:rPr>
          <w:rFonts w:asciiTheme="majorHAnsi" w:hAnsiTheme="majorHAnsi"/>
          <w:b/>
          <w:i/>
        </w:rPr>
        <w:t>i</w:t>
      </w:r>
      <w:r w:rsidRPr="00F379F9">
        <w:rPr>
          <w:rFonts w:asciiTheme="majorHAnsi" w:hAnsiTheme="majorHAnsi"/>
          <w:b/>
          <w:i/>
        </w:rPr>
        <w:t xml:space="preserve"> išklausyt</w:t>
      </w:r>
      <w:r w:rsidR="003A3E60" w:rsidRPr="00F379F9">
        <w:rPr>
          <w:rFonts w:asciiTheme="majorHAnsi" w:hAnsiTheme="majorHAnsi"/>
          <w:b/>
          <w:i/>
        </w:rPr>
        <w:t>o</w:t>
      </w:r>
      <w:r w:rsidR="001105B2" w:rsidRPr="00F379F9">
        <w:rPr>
          <w:rFonts w:asciiTheme="majorHAnsi" w:hAnsiTheme="majorHAnsi"/>
          <w:b/>
          <w:i/>
        </w:rPr>
        <w:t xml:space="preserve"> </w:t>
      </w:r>
      <w:r w:rsidR="00D9055E" w:rsidRPr="00F379F9">
        <w:rPr>
          <w:rFonts w:asciiTheme="majorHAnsi" w:hAnsiTheme="majorHAnsi"/>
          <w:b/>
          <w:i/>
        </w:rPr>
        <w:t>4</w:t>
      </w:r>
      <w:r w:rsidR="001105B2" w:rsidRPr="00F379F9">
        <w:rPr>
          <w:rFonts w:asciiTheme="majorHAnsi" w:hAnsiTheme="majorHAnsi"/>
          <w:b/>
          <w:i/>
        </w:rPr>
        <w:t xml:space="preserve"> ak</w:t>
      </w:r>
      <w:r w:rsidR="00E71418" w:rsidRPr="00F379F9">
        <w:rPr>
          <w:rFonts w:asciiTheme="majorHAnsi" w:hAnsiTheme="majorHAnsi"/>
          <w:b/>
          <w:i/>
        </w:rPr>
        <w:t>ad.</w:t>
      </w:r>
      <w:r w:rsidR="00732076" w:rsidRPr="00F379F9">
        <w:rPr>
          <w:rFonts w:asciiTheme="majorHAnsi" w:hAnsiTheme="majorHAnsi"/>
          <w:b/>
          <w:i/>
        </w:rPr>
        <w:t xml:space="preserve"> val.</w:t>
      </w:r>
      <w:r w:rsidRPr="00F379F9">
        <w:rPr>
          <w:rFonts w:asciiTheme="majorHAnsi" w:hAnsiTheme="majorHAnsi"/>
          <w:b/>
          <w:i/>
        </w:rPr>
        <w:t xml:space="preserve"> kvalifikacijos</w:t>
      </w:r>
      <w:r w:rsidR="00732076" w:rsidRPr="00F379F9">
        <w:rPr>
          <w:rFonts w:asciiTheme="majorHAnsi" w:hAnsiTheme="majorHAnsi"/>
          <w:b/>
          <w:i/>
        </w:rPr>
        <w:t xml:space="preserve"> tobulinimo</w:t>
      </w:r>
      <w:r w:rsidRPr="00F379F9">
        <w:rPr>
          <w:rFonts w:asciiTheme="majorHAnsi" w:hAnsiTheme="majorHAnsi"/>
          <w:b/>
          <w:i/>
        </w:rPr>
        <w:t xml:space="preserve"> </w:t>
      </w:r>
      <w:r w:rsidR="00732076" w:rsidRPr="00F379F9">
        <w:rPr>
          <w:rFonts w:asciiTheme="majorHAnsi" w:hAnsiTheme="majorHAnsi"/>
          <w:b/>
          <w:i/>
        </w:rPr>
        <w:t xml:space="preserve">kurso </w:t>
      </w:r>
      <w:r w:rsidRPr="00F379F9">
        <w:rPr>
          <w:rFonts w:asciiTheme="majorHAnsi" w:hAnsiTheme="majorHAnsi"/>
          <w:b/>
          <w:i/>
        </w:rPr>
        <w:t>pažymėjima</w:t>
      </w:r>
      <w:r w:rsidR="00732076" w:rsidRPr="00F379F9">
        <w:rPr>
          <w:rFonts w:asciiTheme="majorHAnsi" w:hAnsiTheme="majorHAnsi"/>
          <w:b/>
          <w:i/>
        </w:rPr>
        <w:t>i</w:t>
      </w:r>
      <w:r w:rsidRPr="00F379F9">
        <w:rPr>
          <w:rFonts w:asciiTheme="majorHAnsi" w:hAnsiTheme="majorHAnsi"/>
          <w:i/>
        </w:rPr>
        <w:t>.</w:t>
      </w:r>
    </w:p>
    <w:p w14:paraId="1270CF51" w14:textId="77777777" w:rsidR="00F379F9" w:rsidRPr="00F379F9" w:rsidRDefault="00F379F9" w:rsidP="00F379F9">
      <w:pPr>
        <w:ind w:left="1276"/>
        <w:jc w:val="both"/>
        <w:rPr>
          <w:rFonts w:asciiTheme="majorHAnsi" w:hAnsiTheme="majorHAnsi"/>
          <w:i/>
        </w:rPr>
      </w:pPr>
    </w:p>
    <w:p w14:paraId="545F5600" w14:textId="1AF7017B" w:rsidR="0001305F" w:rsidRPr="00F379F9" w:rsidRDefault="00732076" w:rsidP="00F379F9">
      <w:pPr>
        <w:spacing w:line="360" w:lineRule="auto"/>
        <w:ind w:firstLine="1276"/>
        <w:jc w:val="both"/>
        <w:rPr>
          <w:rFonts w:asciiTheme="majorHAnsi" w:hAnsiTheme="majorHAnsi"/>
          <w:b/>
          <w:bCs/>
        </w:rPr>
      </w:pPr>
      <w:r w:rsidRPr="00F379F9">
        <w:rPr>
          <w:rFonts w:asciiTheme="majorHAnsi" w:hAnsiTheme="majorHAnsi"/>
        </w:rPr>
        <w:t xml:space="preserve">Telefonas pasiteiravimui ir registracijai: </w:t>
      </w:r>
      <w:r w:rsidR="00F379F9">
        <w:rPr>
          <w:rFonts w:asciiTheme="majorHAnsi" w:hAnsiTheme="majorHAnsi"/>
          <w:b/>
          <w:bCs/>
        </w:rPr>
        <w:t xml:space="preserve">  </w:t>
      </w:r>
      <w:r w:rsidRPr="00F379F9">
        <w:rPr>
          <w:rFonts w:asciiTheme="majorHAnsi" w:hAnsiTheme="majorHAnsi"/>
          <w:b/>
          <w:bCs/>
        </w:rPr>
        <w:t>8</w:t>
      </w:r>
      <w:r w:rsidR="00F379F9">
        <w:rPr>
          <w:rFonts w:asciiTheme="majorHAnsi" w:hAnsiTheme="majorHAnsi"/>
          <w:b/>
          <w:bCs/>
        </w:rPr>
        <w:t> </w:t>
      </w:r>
      <w:r w:rsidRPr="00F379F9">
        <w:rPr>
          <w:rFonts w:asciiTheme="majorHAnsi" w:hAnsiTheme="majorHAnsi"/>
          <w:b/>
          <w:bCs/>
        </w:rPr>
        <w:t>610</w:t>
      </w:r>
      <w:r w:rsidR="00F379F9">
        <w:rPr>
          <w:rFonts w:asciiTheme="majorHAnsi" w:hAnsiTheme="majorHAnsi"/>
          <w:b/>
          <w:bCs/>
        </w:rPr>
        <w:t xml:space="preserve"> </w:t>
      </w:r>
      <w:r w:rsidRPr="00F379F9">
        <w:rPr>
          <w:rFonts w:asciiTheme="majorHAnsi" w:hAnsiTheme="majorHAnsi"/>
          <w:b/>
          <w:bCs/>
        </w:rPr>
        <w:t>62</w:t>
      </w:r>
      <w:r w:rsidR="00F379F9">
        <w:rPr>
          <w:rFonts w:asciiTheme="majorHAnsi" w:hAnsiTheme="majorHAnsi"/>
          <w:b/>
          <w:bCs/>
        </w:rPr>
        <w:t xml:space="preserve"> </w:t>
      </w:r>
      <w:r w:rsidRPr="00F379F9">
        <w:rPr>
          <w:rFonts w:asciiTheme="majorHAnsi" w:hAnsiTheme="majorHAnsi"/>
          <w:b/>
          <w:bCs/>
        </w:rPr>
        <w:t>360</w:t>
      </w:r>
    </w:p>
    <w:sectPr w:rsidR="0001305F" w:rsidRPr="00F379F9" w:rsidSect="005D0ECC">
      <w:pgSz w:w="11906" w:h="16838"/>
      <w:pgMar w:top="851" w:right="964" w:bottom="567" w:left="96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A5"/>
    <w:rsid w:val="0001305F"/>
    <w:rsid w:val="000167F6"/>
    <w:rsid w:val="001105B2"/>
    <w:rsid w:val="00176CBC"/>
    <w:rsid w:val="002B26F5"/>
    <w:rsid w:val="003A3E60"/>
    <w:rsid w:val="003D22BB"/>
    <w:rsid w:val="005D0ECC"/>
    <w:rsid w:val="00657C8C"/>
    <w:rsid w:val="00732076"/>
    <w:rsid w:val="007D26DB"/>
    <w:rsid w:val="008843FB"/>
    <w:rsid w:val="008C2272"/>
    <w:rsid w:val="00984BF1"/>
    <w:rsid w:val="009B17FD"/>
    <w:rsid w:val="00A30A5D"/>
    <w:rsid w:val="00A60492"/>
    <w:rsid w:val="00B43ABE"/>
    <w:rsid w:val="00B6640D"/>
    <w:rsid w:val="00C54B68"/>
    <w:rsid w:val="00CF4466"/>
    <w:rsid w:val="00CF52EB"/>
    <w:rsid w:val="00D9055E"/>
    <w:rsid w:val="00D973A5"/>
    <w:rsid w:val="00DF1ED3"/>
    <w:rsid w:val="00E174E1"/>
    <w:rsid w:val="00E71418"/>
    <w:rsid w:val="00F379F9"/>
    <w:rsid w:val="00F8581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DBDF"/>
  <w15:docId w15:val="{A995E832-657F-4FE3-AD0D-C8A17C84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D"/>
  </w:style>
  <w:style w:type="paragraph" w:styleId="Heading3">
    <w:name w:val="heading 3"/>
    <w:basedOn w:val="Normal"/>
    <w:next w:val="Normal"/>
    <w:link w:val="Heading3Char"/>
    <w:qFormat/>
    <w:rsid w:val="00B6640D"/>
    <w:pPr>
      <w:keepNext/>
      <w:spacing w:before="120"/>
      <w:jc w:val="center"/>
      <w:outlineLvl w:val="2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B6640D"/>
    <w:pPr>
      <w:keepNext/>
      <w:tabs>
        <w:tab w:val="left" w:pos="1418"/>
      </w:tabs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6640D"/>
    <w:rPr>
      <w:b/>
      <w:sz w:val="32"/>
    </w:rPr>
  </w:style>
  <w:style w:type="character" w:customStyle="1" w:styleId="Heading6Char">
    <w:name w:val="Heading 6 Char"/>
    <w:link w:val="Heading6"/>
    <w:rsid w:val="00B6640D"/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2019-02-26T12:33:00Z</cp:lastPrinted>
  <dcterms:created xsi:type="dcterms:W3CDTF">2020-02-07T15:11:00Z</dcterms:created>
  <dcterms:modified xsi:type="dcterms:W3CDTF">2020-02-07T15:11:00Z</dcterms:modified>
</cp:coreProperties>
</file>